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0B01753F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0848AE" w:rsidRPr="000848AE">
        <w:rPr>
          <w:rFonts w:ascii="Times New Roman" w:eastAsia="Arial" w:hAnsi="Times New Roman" w:cs="Times New Roman"/>
          <w:b/>
          <w:sz w:val="24"/>
          <w:szCs w:val="24"/>
        </w:rPr>
        <w:t>(PI-11675/26) Hidraulinių sistemų komponentų patikra ir remontas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F248" w14:textId="77777777" w:rsidR="00E907E7" w:rsidRDefault="00E907E7" w:rsidP="00124B4D">
      <w:r>
        <w:separator/>
      </w:r>
    </w:p>
  </w:endnote>
  <w:endnote w:type="continuationSeparator" w:id="0">
    <w:p w14:paraId="2E3E9B61" w14:textId="77777777" w:rsidR="00E907E7" w:rsidRDefault="00E907E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CBEA7" w14:textId="77777777" w:rsidR="00E907E7" w:rsidRDefault="00E907E7" w:rsidP="00124B4D">
      <w:r>
        <w:separator/>
      </w:r>
    </w:p>
  </w:footnote>
  <w:footnote w:type="continuationSeparator" w:id="0">
    <w:p w14:paraId="2CB9585F" w14:textId="77777777" w:rsidR="00E907E7" w:rsidRDefault="00E907E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848AE"/>
    <w:rsid w:val="00102296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936D9"/>
    <w:rsid w:val="006D2279"/>
    <w:rsid w:val="006D5361"/>
    <w:rsid w:val="007D701F"/>
    <w:rsid w:val="00967023"/>
    <w:rsid w:val="00967E4B"/>
    <w:rsid w:val="009833E6"/>
    <w:rsid w:val="00A14471"/>
    <w:rsid w:val="00A542AF"/>
    <w:rsid w:val="00A91D0E"/>
    <w:rsid w:val="00A94EE1"/>
    <w:rsid w:val="00B5158F"/>
    <w:rsid w:val="00B800C8"/>
    <w:rsid w:val="00BB77E2"/>
    <w:rsid w:val="00BF12CB"/>
    <w:rsid w:val="00CA429F"/>
    <w:rsid w:val="00CB5756"/>
    <w:rsid w:val="00D22989"/>
    <w:rsid w:val="00D73169"/>
    <w:rsid w:val="00E068DD"/>
    <w:rsid w:val="00E907E7"/>
    <w:rsid w:val="00EB046B"/>
    <w:rsid w:val="00EB4717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20</cp:revision>
  <dcterms:created xsi:type="dcterms:W3CDTF">2022-03-02T09:45:00Z</dcterms:created>
  <dcterms:modified xsi:type="dcterms:W3CDTF">2026-03-09T08:34:00Z</dcterms:modified>
</cp:coreProperties>
</file>